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4D" w:rsidRPr="00037959" w:rsidRDefault="0096034D" w:rsidP="00037959">
      <w:pPr>
        <w:spacing w:before="120" w:after="120" w:line="320" w:lineRule="exact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034D">
        <w:rPr>
          <w:rFonts w:ascii="Verdana" w:eastAsia="Times New Roman" w:hAnsi="Verdana" w:cs="Times New Roman"/>
          <w:sz w:val="20"/>
          <w:szCs w:val="20"/>
          <w:highlight w:val="yellow"/>
          <w:lang w:eastAsia="es-ES"/>
        </w:rPr>
        <w:t>Procedimiento 0234</w:t>
      </w:r>
    </w:p>
    <w:p w:rsidR="00816659" w:rsidRPr="00816659" w:rsidRDefault="00816659" w:rsidP="0096034D">
      <w:pPr>
        <w:spacing w:before="120" w:after="120" w:line="320" w:lineRule="exact"/>
        <w:ind w:firstLine="720"/>
        <w:jc w:val="center"/>
        <w:rPr>
          <w:rFonts w:ascii="Times New Roman" w:eastAsia="Times New Roman" w:hAnsi="Times New Roman" w:cs="Tahoma"/>
          <w:b/>
          <w:sz w:val="18"/>
          <w:szCs w:val="18"/>
          <w:lang w:eastAsia="es-ES"/>
        </w:rPr>
      </w:pPr>
      <w:r w:rsidRPr="00816659">
        <w:rPr>
          <w:rFonts w:ascii="Times New Roman" w:eastAsia="Times New Roman" w:hAnsi="Times New Roman" w:cs="Tahoma"/>
          <w:b/>
          <w:sz w:val="18"/>
          <w:szCs w:val="18"/>
          <w:u w:val="single"/>
          <w:lang w:eastAsia="es-ES"/>
        </w:rPr>
        <w:t>ANEXO I</w:t>
      </w:r>
      <w:r w:rsidR="008D0AB4">
        <w:rPr>
          <w:rFonts w:ascii="Times New Roman" w:eastAsia="Times New Roman" w:hAnsi="Times New Roman" w:cs="Tahoma"/>
          <w:b/>
          <w:sz w:val="18"/>
          <w:szCs w:val="18"/>
          <w:lang w:eastAsia="es-ES"/>
        </w:rPr>
        <w:t xml:space="preserve">  </w:t>
      </w:r>
      <w:bookmarkStart w:id="0" w:name="_GoBack"/>
      <w:bookmarkEnd w:id="0"/>
      <w:r w:rsidRPr="00816659">
        <w:rPr>
          <w:rFonts w:ascii="Times New Roman" w:eastAsia="Times New Roman" w:hAnsi="Times New Roman" w:cs="Tahoma"/>
          <w:b/>
          <w:sz w:val="18"/>
          <w:szCs w:val="18"/>
          <w:u w:val="single"/>
          <w:lang w:eastAsia="es-ES"/>
        </w:rPr>
        <w:t>PROYECTO</w:t>
      </w:r>
    </w:p>
    <w:p w:rsidR="00816659" w:rsidRPr="00816659" w:rsidRDefault="00816659" w:rsidP="00816659">
      <w:pPr>
        <w:spacing w:before="120" w:after="12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Subvenciones dirigidas a Ayuntamientos de la Región de Murcia para la prestación de servicios de conciliación de la vida laboral y la vida privada</w:t>
      </w:r>
    </w:p>
    <w:p w:rsidR="00816659" w:rsidRPr="00816659" w:rsidRDefault="00816659" w:rsidP="00816659">
      <w:pPr>
        <w:tabs>
          <w:tab w:val="left" w:leader="underscore" w:pos="9072"/>
        </w:tabs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AYUNTAMIENTO: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______________________________________________________________________</w:t>
      </w:r>
    </w:p>
    <w:p w:rsidR="00816659" w:rsidRPr="00816659" w:rsidRDefault="00816659" w:rsidP="00816659">
      <w:pPr>
        <w:tabs>
          <w:tab w:val="left" w:leader="underscore" w:pos="9072"/>
        </w:tabs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DENOMINACIÓN DEL SERVICIO A REALIZAR: ______________________________________</w:t>
      </w:r>
    </w:p>
    <w:p w:rsidR="00816659" w:rsidRPr="00816659" w:rsidRDefault="00816659" w:rsidP="00816659">
      <w:pPr>
        <w:tabs>
          <w:tab w:val="left" w:leader="underscore" w:pos="9072"/>
        </w:tabs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PLAZO DE EJECUCIÓN: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_________________________________________________________________</w:t>
      </w:r>
    </w:p>
    <w:p w:rsidR="00816659" w:rsidRPr="00816659" w:rsidRDefault="00816659" w:rsidP="00816659">
      <w:pPr>
        <w:tabs>
          <w:tab w:val="left" w:leader="underscore" w:pos="9072"/>
        </w:tabs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PERSONA DE CONTACTO: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_______________________________________________________________</w:t>
      </w:r>
    </w:p>
    <w:p w:rsidR="00816659" w:rsidRPr="00816659" w:rsidRDefault="00816659" w:rsidP="00816659">
      <w:pPr>
        <w:tabs>
          <w:tab w:val="left" w:leader="underscore" w:pos="9072"/>
        </w:tabs>
        <w:spacing w:before="120" w:after="120" w:line="320" w:lineRule="exact"/>
        <w:ind w:right="-1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NOMBRE Y APELLIDOS: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________________________________________________________________</w:t>
      </w:r>
    </w:p>
    <w:p w:rsidR="00816659" w:rsidRPr="00816659" w:rsidRDefault="00816659" w:rsidP="00816659">
      <w:pPr>
        <w:tabs>
          <w:tab w:val="left" w:leader="underscore" w:pos="3402"/>
          <w:tab w:val="left" w:leader="underscore" w:pos="9072"/>
        </w:tabs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TELÉFONO: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</w:t>
      </w: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CORREO ELECTRÓNICO:</w:t>
      </w:r>
      <w:r w:rsidRPr="00816659">
        <w:rPr>
          <w:rFonts w:ascii="Tahoma" w:eastAsia="Times New Roman" w:hAnsi="Tahoma" w:cs="Tahoma"/>
          <w:sz w:val="18"/>
          <w:szCs w:val="18"/>
          <w:lang w:eastAsia="es-ES"/>
        </w:rPr>
        <w:t xml:space="preserve"> _____________________________________</w:t>
      </w:r>
    </w:p>
    <w:p w:rsidR="00816659" w:rsidRPr="00816659" w:rsidRDefault="00816659" w:rsidP="00816659">
      <w:pPr>
        <w:spacing w:before="120" w:after="120" w:line="32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MEMORIA TÉCNICA (firmada electrónicamente)</w:t>
      </w:r>
      <w:r w:rsidR="0099103C">
        <w:rPr>
          <w:rFonts w:ascii="Tahoma" w:eastAsia="Times New Roman" w:hAnsi="Tahoma" w:cs="Tahoma"/>
          <w:b/>
          <w:sz w:val="18"/>
          <w:szCs w:val="18"/>
          <w:lang w:eastAsia="es-ES"/>
        </w:rPr>
        <w:t xml:space="preserve"> en la que se desarrollarán los siguientes puntos</w:t>
      </w: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: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1. Análisis de la realidad del entorno en el que se va a desarrollar la actividad y justificación de la necesidad de prestación del servicio.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2. Características de los miembros de los núcleos familiares destinatarios (número de miembros que componen la familia, situación laboral de las/os progenitoras/es,…).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3. Objetivos.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4. Tipo de servicio solicitado y actividades a realizar.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5. Localización de las actividades (dirección postal).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5. Fechas y horarios de la realización de las actividades.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7. Responsables del proyecto (nombre, teléfono de contacto, email).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8. Recursos humanos necesarios, especificando el número de personas y perfil profesional de las mismas.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9. Recursos materiales.</w:t>
      </w:r>
    </w:p>
    <w:p w:rsidR="00816659" w:rsidRP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10. Metodología.</w:t>
      </w:r>
    </w:p>
    <w:p w:rsidR="00816659" w:rsidRDefault="00816659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sz w:val="18"/>
          <w:szCs w:val="18"/>
          <w:lang w:eastAsia="es-ES"/>
        </w:rPr>
        <w:t>11. Presupuesto desglosado:</w:t>
      </w:r>
    </w:p>
    <w:p w:rsidR="00636B3C" w:rsidRDefault="00636B3C" w:rsidP="00816659">
      <w:pPr>
        <w:spacing w:before="60" w:after="60" w:line="240" w:lineRule="exact"/>
        <w:jc w:val="both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br w:type="page"/>
      </w:r>
    </w:p>
    <w:p w:rsidR="00636B3C" w:rsidRPr="00816659" w:rsidRDefault="0096034D" w:rsidP="0096034D">
      <w:pPr>
        <w:spacing w:before="60" w:after="60" w:line="240" w:lineRule="exact"/>
        <w:jc w:val="right"/>
        <w:rPr>
          <w:rFonts w:ascii="Tahoma" w:eastAsia="Times New Roman" w:hAnsi="Tahoma" w:cs="Tahoma"/>
          <w:sz w:val="18"/>
          <w:szCs w:val="18"/>
          <w:lang w:eastAsia="es-ES"/>
        </w:rPr>
      </w:pPr>
      <w:r>
        <w:rPr>
          <w:rFonts w:ascii="Tahoma" w:eastAsia="Times New Roman" w:hAnsi="Tahoma" w:cs="Tahoma"/>
          <w:sz w:val="18"/>
          <w:szCs w:val="18"/>
          <w:lang w:eastAsia="es-ES"/>
        </w:rPr>
        <w:lastRenderedPageBreak/>
        <w:t>Procedimiento 0234</w:t>
      </w:r>
    </w:p>
    <w:p w:rsidR="00816659" w:rsidRPr="00816659" w:rsidRDefault="00816659" w:rsidP="00816659">
      <w:pPr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PRESUPUESTO</w:t>
      </w:r>
      <w:r w:rsidR="0099103C">
        <w:rPr>
          <w:rFonts w:ascii="Tahoma" w:eastAsia="Times New Roman" w:hAnsi="Tahoma" w:cs="Tahoma"/>
          <w:b/>
          <w:sz w:val="18"/>
          <w:szCs w:val="18"/>
          <w:lang w:eastAsia="es-ES"/>
        </w:rPr>
        <w:t xml:space="preserve"> DESGLOSADO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7"/>
        <w:gridCol w:w="1867"/>
      </w:tblGrid>
      <w:tr w:rsidR="00816659" w:rsidRPr="00816659" w:rsidTr="00715B2C">
        <w:trPr>
          <w:trHeight w:hRule="exact" w:val="517"/>
          <w:jc w:val="center"/>
        </w:trPr>
        <w:tc>
          <w:tcPr>
            <w:tcW w:w="6854" w:type="dxa"/>
            <w:shd w:val="clear" w:color="auto" w:fill="E6E6E6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A) GASTOS DIRECTOS DE PERSONAL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IMPORTE</w:t>
            </w:r>
          </w:p>
        </w:tc>
      </w:tr>
      <w:tr w:rsidR="00816659" w:rsidRPr="00816659" w:rsidTr="00715B2C">
        <w:trPr>
          <w:trHeight w:hRule="exact" w:val="567"/>
          <w:jc w:val="center"/>
        </w:trPr>
        <w:tc>
          <w:tcPr>
            <w:tcW w:w="6854" w:type="dxa"/>
            <w:vAlign w:val="center"/>
          </w:tcPr>
          <w:p w:rsidR="00816659" w:rsidRPr="00816659" w:rsidRDefault="00816659" w:rsidP="00816659">
            <w:pPr>
              <w:tabs>
                <w:tab w:val="left" w:leader="dot" w:pos="1418"/>
              </w:tabs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1. PERSONAL PROPIO</w:t>
            </w:r>
          </w:p>
        </w:tc>
        <w:tc>
          <w:tcPr>
            <w:tcW w:w="1925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1252"/>
          <w:jc w:val="center"/>
        </w:trPr>
        <w:tc>
          <w:tcPr>
            <w:tcW w:w="6854" w:type="dxa"/>
            <w:shd w:val="clear" w:color="auto" w:fill="E6E6E6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B) OTROS GASTOS</w:t>
            </w:r>
            <w:r w:rsidRPr="00816659">
              <w:rPr>
                <w:rFonts w:ascii="Tahoma" w:eastAsia="Times New Roman" w:hAnsi="Tahoma" w:cs="Tahoma"/>
                <w:b/>
                <w:strike/>
                <w:sz w:val="18"/>
                <w:szCs w:val="18"/>
                <w:lang w:eastAsia="es-ES"/>
              </w:rPr>
              <w:t xml:space="preserve"> </w:t>
            </w: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DEL PROGRAMA</w:t>
            </w:r>
          </w:p>
        </w:tc>
        <w:tc>
          <w:tcPr>
            <w:tcW w:w="1925" w:type="dxa"/>
            <w:shd w:val="clear" w:color="auto" w:fill="E6E6E6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trike/>
                <w:sz w:val="16"/>
                <w:szCs w:val="16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15%</w:t>
            </w:r>
            <w:r w:rsidRPr="00816659">
              <w:rPr>
                <w:rFonts w:ascii="Tahoma" w:eastAsia="Times New Roman" w:hAnsi="Tahoma" w:cs="Tahoma"/>
                <w:b/>
                <w:strike/>
                <w:sz w:val="16"/>
                <w:szCs w:val="16"/>
                <w:lang w:eastAsia="es-ES"/>
              </w:rPr>
              <w:t xml:space="preserve"> </w:t>
            </w:r>
            <w:r w:rsidRPr="00816659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GASTOS DIRECTOS DE PERSONAL</w:t>
            </w:r>
          </w:p>
        </w:tc>
      </w:tr>
      <w:tr w:rsidR="00816659" w:rsidRPr="00816659" w:rsidTr="00715B2C">
        <w:trPr>
          <w:trHeight w:hRule="exact" w:val="543"/>
          <w:jc w:val="center"/>
        </w:trPr>
        <w:tc>
          <w:tcPr>
            <w:tcW w:w="6854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C) SUBCONTRATACIÓN CON EMPRESA/ENTIDAD</w:t>
            </w:r>
          </w:p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925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543"/>
          <w:jc w:val="center"/>
        </w:trPr>
        <w:tc>
          <w:tcPr>
            <w:tcW w:w="6854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25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</w:tbl>
    <w:p w:rsidR="00816659" w:rsidRPr="00816659" w:rsidRDefault="00816659" w:rsidP="00816659">
      <w:pPr>
        <w:spacing w:before="120" w:after="120" w:line="320" w:lineRule="exact"/>
        <w:jc w:val="both"/>
        <w:rPr>
          <w:rFonts w:ascii="Tahoma" w:eastAsia="Times New Roman" w:hAnsi="Tahoma" w:cs="Tahoma"/>
          <w:b/>
          <w:sz w:val="18"/>
          <w:szCs w:val="18"/>
          <w:lang w:eastAsia="es-ES"/>
        </w:rPr>
      </w:pPr>
      <w:r w:rsidRPr="00816659">
        <w:rPr>
          <w:rFonts w:ascii="Tahoma" w:eastAsia="Times New Roman" w:hAnsi="Tahoma" w:cs="Tahoma"/>
          <w:b/>
          <w:sz w:val="18"/>
          <w:szCs w:val="18"/>
          <w:lang w:eastAsia="es-ES"/>
        </w:rPr>
        <w:t>DESGLOSE DE INGRESOS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1"/>
        <w:gridCol w:w="1873"/>
      </w:tblGrid>
      <w:tr w:rsidR="00816659" w:rsidRPr="00816659" w:rsidTr="00715B2C">
        <w:trPr>
          <w:trHeight w:hRule="exact" w:val="687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CUANTÍA DE LA SUBVENCIÓN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555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OTRAS SUBVENCIONES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577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FONDOS PROPIOS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571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CUOTAS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423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OTROS INGRESOS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816659" w:rsidRPr="00816659" w:rsidTr="00715B2C">
        <w:trPr>
          <w:trHeight w:hRule="exact" w:val="557"/>
          <w:jc w:val="center"/>
        </w:trPr>
        <w:tc>
          <w:tcPr>
            <w:tcW w:w="774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  <w:r w:rsidRPr="00816659"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  <w:t>TOTAL DEL PROYECTO</w:t>
            </w:r>
          </w:p>
        </w:tc>
        <w:tc>
          <w:tcPr>
            <w:tcW w:w="2160" w:type="dxa"/>
            <w:vAlign w:val="center"/>
          </w:tcPr>
          <w:p w:rsidR="00816659" w:rsidRPr="00816659" w:rsidRDefault="00816659" w:rsidP="00816659">
            <w:pPr>
              <w:spacing w:before="120" w:after="120" w:line="320" w:lineRule="exact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</w:tbl>
    <w:p w:rsidR="00816659" w:rsidRPr="00816659" w:rsidRDefault="00816659" w:rsidP="00816659">
      <w:pPr>
        <w:spacing w:before="120" w:after="120" w:line="320" w:lineRule="exact"/>
        <w:jc w:val="both"/>
        <w:rPr>
          <w:rFonts w:ascii="Tahoma" w:eastAsia="Times New Roman" w:hAnsi="Tahoma" w:cs="Tahoma"/>
          <w:i/>
          <w:w w:val="90"/>
          <w:lang w:eastAsia="es-ES"/>
        </w:rPr>
      </w:pPr>
      <w:r w:rsidRPr="00816659">
        <w:rPr>
          <w:rFonts w:ascii="Tahoma" w:eastAsia="Times New Roman" w:hAnsi="Tahoma" w:cs="Tahoma"/>
          <w:i/>
          <w:w w:val="90"/>
          <w:lang w:eastAsia="es-ES"/>
        </w:rPr>
        <w:t>(Documento firmado electrónicamente)</w:t>
      </w:r>
    </w:p>
    <w:p w:rsidR="00816659" w:rsidRPr="00816659" w:rsidRDefault="00816659" w:rsidP="00816659">
      <w:pPr>
        <w:spacing w:before="120" w:after="120" w:line="320" w:lineRule="exact"/>
        <w:jc w:val="both"/>
        <w:rPr>
          <w:rFonts w:ascii="Tahoma" w:eastAsia="Times New Roman" w:hAnsi="Tahoma" w:cs="Tahoma"/>
          <w:w w:val="90"/>
          <w:sz w:val="12"/>
          <w:szCs w:val="12"/>
          <w:lang w:eastAsia="es-ES"/>
        </w:rPr>
      </w:pPr>
    </w:p>
    <w:p w:rsidR="00816659" w:rsidRPr="00816659" w:rsidRDefault="00816659" w:rsidP="00816659">
      <w:pPr>
        <w:spacing w:before="120" w:after="120" w:line="200" w:lineRule="atLeast"/>
        <w:jc w:val="both"/>
        <w:rPr>
          <w:rFonts w:ascii="Tahoma" w:eastAsia="Times New Roman" w:hAnsi="Tahoma" w:cs="Tahoma"/>
          <w:b/>
          <w:sz w:val="16"/>
          <w:szCs w:val="16"/>
          <w:lang w:eastAsia="es-ES"/>
        </w:rPr>
      </w:pPr>
      <w:r w:rsidRPr="00816659">
        <w:rPr>
          <w:rFonts w:ascii="Tahoma" w:eastAsia="Times New Roman" w:hAnsi="Tahoma" w:cs="Tahoma"/>
          <w:w w:val="90"/>
          <w:sz w:val="16"/>
          <w:szCs w:val="16"/>
          <w:lang w:eastAsia="es-ES"/>
        </w:rPr>
        <w:t>Los datos consignados en este documento serán tratados de acuerdo con lo dispuesto en la Ley Orgánica 3/2018, de 5 de diciembre, de Protección de Datos Personales y garantía de los derechos digitales.</w:t>
      </w:r>
      <w:r w:rsidRPr="00816659">
        <w:rPr>
          <w:rFonts w:ascii="Tahoma" w:eastAsia="Times New Roman" w:hAnsi="Tahoma" w:cs="Tahoma"/>
          <w:w w:val="90"/>
          <w:sz w:val="16"/>
          <w:szCs w:val="16"/>
          <w:lang w:eastAsia="es-ES"/>
        </w:rPr>
        <w:br w:type="page"/>
      </w:r>
    </w:p>
    <w:p w:rsidR="00F57983" w:rsidRDefault="00816659" w:rsidP="00FD13D6">
      <w:pPr>
        <w:spacing w:before="120" w:after="120" w:line="320" w:lineRule="exact"/>
        <w:jc w:val="center"/>
        <w:rPr>
          <w:rFonts w:ascii="Tahoma" w:eastAsia="Times New Roman" w:hAnsi="Tahoma" w:cs="Tahoma"/>
          <w:b/>
          <w:sz w:val="20"/>
          <w:szCs w:val="20"/>
          <w:lang w:eastAsia="es-ES"/>
        </w:rPr>
      </w:pPr>
      <w:r w:rsidRPr="00816659">
        <w:rPr>
          <w:rFonts w:ascii="Tahoma" w:eastAsia="Times New Roman" w:hAnsi="Tahoma" w:cs="Tahoma"/>
          <w:b/>
          <w:sz w:val="20"/>
          <w:szCs w:val="20"/>
          <w:u w:val="single"/>
          <w:lang w:eastAsia="es-ES"/>
        </w:rPr>
        <w:lastRenderedPageBreak/>
        <w:t>ANEXO II.</w:t>
      </w:r>
    </w:p>
    <w:p w:rsidR="00FD13D6" w:rsidRPr="00527BCF" w:rsidRDefault="00FD13D6" w:rsidP="00FD13D6">
      <w:pPr>
        <w:rPr>
          <w:b/>
          <w:u w:val="single"/>
        </w:rPr>
      </w:pPr>
      <w:r w:rsidRPr="00527BCF">
        <w:rPr>
          <w:b/>
          <w:u w:val="single"/>
        </w:rPr>
        <w:t>DECLARACIÓN RESPONSABLE</w:t>
      </w:r>
    </w:p>
    <w:p w:rsidR="00FD13D6" w:rsidRPr="00527BCF" w:rsidRDefault="00FD13D6" w:rsidP="00FD13D6">
      <w:pPr>
        <w:jc w:val="both"/>
      </w:pPr>
      <w:r w:rsidRPr="00527BCF">
        <w:t>D. /D</w:t>
      </w:r>
      <w:proofErr w:type="gramStart"/>
      <w:r w:rsidRPr="00527BCF">
        <w:t>.ª</w:t>
      </w:r>
      <w:proofErr w:type="gramEnd"/>
      <w:r w:rsidRPr="00527BCF">
        <w:t xml:space="preserve">: </w:t>
      </w:r>
      <w:r w:rsidRPr="00527BCF">
        <w:tab/>
        <w:t xml:space="preserve">___________________, con N.I.F._________________, en calidad de representante </w:t>
      </w:r>
      <w:r w:rsidRPr="002218C7">
        <w:t>legal del Ayuntamiento</w:t>
      </w:r>
      <w:r w:rsidRPr="002218C7">
        <w:rPr>
          <w:b/>
        </w:rPr>
        <w:t xml:space="preserve"> </w:t>
      </w:r>
      <w:r w:rsidRPr="00527BCF">
        <w:t>de: ___________________________________________ con CIF:______________, con domicilio en: _________________________</w:t>
      </w:r>
      <w:r>
        <w:t>______________</w:t>
      </w:r>
      <w:r w:rsidRPr="00527BCF">
        <w:t xml:space="preserve"> Código Postal:</w:t>
      </w:r>
      <w:r>
        <w:t>____________________</w:t>
      </w:r>
      <w:r w:rsidRPr="00527BCF">
        <w:t>_______ , Teléfono: _________________________, Fax:_______________________, dirección de correo electrónico a efectos de notificación: __________________________________________</w:t>
      </w:r>
    </w:p>
    <w:p w:rsidR="00FD13D6" w:rsidRPr="00527BCF" w:rsidRDefault="00FD13D6" w:rsidP="00FD13D6">
      <w:pPr>
        <w:jc w:val="both"/>
      </w:pPr>
      <w:r w:rsidRPr="002218C7">
        <w:t xml:space="preserve">A efectos de las </w:t>
      </w:r>
      <w:r w:rsidRPr="00527BCF">
        <w:t xml:space="preserve">subvenciones </w:t>
      </w:r>
      <w:r w:rsidRPr="002218C7">
        <w:t xml:space="preserve">a Ayuntamientos de la </w:t>
      </w:r>
      <w:r w:rsidRPr="00527BCF">
        <w:t>Región de Murcia de la Consejería de Mujer, Igualdad, LGTBI, Familias y Política Social</w:t>
      </w:r>
    </w:p>
    <w:p w:rsidR="00FD13D6" w:rsidRPr="00527BCF" w:rsidRDefault="00FD13D6" w:rsidP="00FD13D6">
      <w:pPr>
        <w:rPr>
          <w:b/>
        </w:rPr>
      </w:pPr>
      <w:r w:rsidRPr="00527BCF">
        <w:rPr>
          <w:b/>
        </w:rPr>
        <w:t>DECLARO</w:t>
      </w:r>
    </w:p>
    <w:p w:rsidR="00FD13D6" w:rsidRPr="00527BCF" w:rsidRDefault="00FD13D6" w:rsidP="00FD13D6">
      <w:pPr>
        <w:jc w:val="both"/>
      </w:pPr>
      <w:r w:rsidRPr="00527BCF">
        <w:t xml:space="preserve">Que </w:t>
      </w:r>
      <w:r w:rsidRPr="002218C7">
        <w:t xml:space="preserve">la Corporación </w:t>
      </w:r>
      <w:r w:rsidRPr="00527BCF">
        <w:t>se halla al corriente en el cumplimiento de sus obligaciones tributarias con la Comunidad Autónoma de la Región de Murcia y en la Agencia Estatal de Administración Tributaria, así como con la Seguridad Social, conforme a lo establecido en las disposiciones vigentes.</w:t>
      </w:r>
    </w:p>
    <w:p w:rsidR="00FD13D6" w:rsidRPr="00527BCF" w:rsidRDefault="00FD13D6" w:rsidP="00FD13D6">
      <w:pPr>
        <w:jc w:val="both"/>
      </w:pPr>
      <w:r w:rsidRPr="00527BCF">
        <w:t>Que la misma no se encuentra incursa en ninguna de las demás circunstancias que, conforme al artículo 13.2 de la Ley 38/2003, de 17 de noviembre, General de Subvenciones, determinan la imposibilidad de obtener la condición de beneficiario de las subvenciones reguladas por dicha norma.</w:t>
      </w:r>
    </w:p>
    <w:p w:rsidR="00FD13D6" w:rsidRPr="00527BCF" w:rsidRDefault="00FD13D6" w:rsidP="00FD13D6">
      <w:pPr>
        <w:jc w:val="both"/>
      </w:pPr>
      <w:r w:rsidRPr="00527BCF">
        <w:t>Y para que así conste y surta los efectos previstos en el artículo 13.2 de la Ley 38/2003, de 17 de noviembre, y en el artículo 24 del Real Decreto 887/2006, de 21 de julio, así como en el artículo 5 de la Orden de 1 de abril de 2008, de la Consejería de Hacienda y Administración Pública, firmo la presente declaración responsable.</w:t>
      </w:r>
    </w:p>
    <w:p w:rsidR="00FD13D6" w:rsidRPr="00527BCF" w:rsidRDefault="00FD13D6" w:rsidP="00FD13D6">
      <w:pPr>
        <w:jc w:val="both"/>
      </w:pPr>
      <w:r w:rsidRPr="00527BCF">
        <w:t>Que a efectos de lo dispuesto en los artículos anteriores y conforme al artículo 28 de la Ley 39/2015, de 1 de octubre, la Administración actuante podrá consultar o recabar de forma electrónica, salvo que el interesado se oponga, los datos personales relacionados a continuación, necesarios para la resolución de este procedimiento</w:t>
      </w:r>
    </w:p>
    <w:p w:rsidR="00FD13D6" w:rsidRPr="00527BCF" w:rsidRDefault="00FD13D6" w:rsidP="00FD13D6">
      <w:pPr>
        <w:jc w:val="both"/>
        <w:rPr>
          <w:b/>
        </w:rPr>
      </w:pPr>
      <w:r w:rsidRPr="00527BCF">
        <w:rPr>
          <w:b/>
        </w:rPr>
        <w:t>En caso contrario, en el que se oponga a la consulta de estos documentos, marque la/s siguiente/s casilla/s:</w:t>
      </w:r>
    </w:p>
    <w:p w:rsidR="00FD13D6" w:rsidRPr="00527BCF" w:rsidRDefault="00FD13D6" w:rsidP="00FD13D6">
      <w:pPr>
        <w:numPr>
          <w:ilvl w:val="0"/>
          <w:numId w:val="1"/>
        </w:numPr>
        <w:jc w:val="both"/>
      </w:pPr>
      <w:r w:rsidRPr="00527BCF">
        <w:t>Me opongo a que el órgano administrativo consulte los datos de Identidad.</w:t>
      </w:r>
    </w:p>
    <w:p w:rsidR="00FD13D6" w:rsidRPr="00527BCF" w:rsidRDefault="00FD13D6" w:rsidP="00FD13D6">
      <w:pPr>
        <w:numPr>
          <w:ilvl w:val="0"/>
          <w:numId w:val="1"/>
        </w:numPr>
        <w:jc w:val="both"/>
      </w:pPr>
      <w:r w:rsidRPr="00527BCF">
        <w:t>Me opongo a que el órgano administrativo consulte la acreditación de estar al corriente de pago con la Seguridad Social.</w:t>
      </w:r>
    </w:p>
    <w:p w:rsidR="00FD13D6" w:rsidRPr="00527BCF" w:rsidRDefault="00FD13D6" w:rsidP="00FD13D6">
      <w:pPr>
        <w:numPr>
          <w:ilvl w:val="0"/>
          <w:numId w:val="1"/>
        </w:numPr>
        <w:jc w:val="both"/>
      </w:pPr>
      <w:r w:rsidRPr="00527BCF">
        <w:t>Me opongo a que el órgano administrativo consulte la acreditación de estar al corriente de las obligaciones tributarias en la Agencia Estatal de Administración Tributaria.</w:t>
      </w:r>
    </w:p>
    <w:p w:rsidR="00FD13D6" w:rsidRPr="00527BCF" w:rsidRDefault="00FD13D6" w:rsidP="00FD13D6">
      <w:pPr>
        <w:numPr>
          <w:ilvl w:val="0"/>
          <w:numId w:val="1"/>
        </w:numPr>
        <w:jc w:val="both"/>
      </w:pPr>
      <w:r w:rsidRPr="00527BCF">
        <w:t>Me opongo a que el órgano administrativo consulte la acreditación de estar al corriente de las obligaciones tributarias con la CARM.</w:t>
      </w:r>
    </w:p>
    <w:p w:rsidR="00FD13D6" w:rsidRPr="00527BCF" w:rsidRDefault="00FD13D6" w:rsidP="00FD13D6">
      <w:pPr>
        <w:jc w:val="both"/>
        <w:rPr>
          <w:b/>
          <w:bCs/>
        </w:rPr>
      </w:pPr>
      <w:r w:rsidRPr="00527BCF">
        <w:rPr>
          <w:b/>
          <w:bCs/>
        </w:rPr>
        <w:lastRenderedPageBreak/>
        <w:t>EN EL CASO DE OPONERSE A LA CONSULTA POR LA ADMINISTRACIÓN, QUEDO OBLIGADO A APORTAR LOS DOCUMENTOS ACREDITATIVOS JUNTO A ESTA DECLARACIÓN, QUEDO OBLIGADO A APORTAR LOS DATOS/DOCUMENTOS RELATIVOS AL PROCEDIMIENTO JUNTO A ESTA DECLARACIÓN.</w:t>
      </w:r>
    </w:p>
    <w:p w:rsidR="00FD13D6" w:rsidRPr="00527BCF" w:rsidRDefault="00FD13D6" w:rsidP="00FD13D6">
      <w:pPr>
        <w:jc w:val="both"/>
        <w:rPr>
          <w:b/>
          <w:bCs/>
        </w:rPr>
      </w:pPr>
      <w:r w:rsidRPr="00527BCF">
        <w:rPr>
          <w:b/>
          <w:bCs/>
        </w:rPr>
        <w:t>EXCMA. SRA. CONSEJERA DE MUJER, IGUALDAD, LGTBI, FAMILIAS Y POLÍTICA SOCIAL.</w:t>
      </w:r>
    </w:p>
    <w:p w:rsidR="00FD13D6" w:rsidRPr="00527BCF" w:rsidRDefault="00FD13D6" w:rsidP="00FD13D6">
      <w:pPr>
        <w:jc w:val="both"/>
      </w:pPr>
      <w:r w:rsidRPr="00527BCF">
        <w:t>Los datos consignados en este documento serán tratados de acuerdo con lo dispuesto en la Ley Orgánica 3/2018, de 5 de diciembre, de Protección de Datos Personales y garantía de los derechos digitales.</w:t>
      </w:r>
    </w:p>
    <w:p w:rsidR="00FD13D6" w:rsidRDefault="00FD13D6" w:rsidP="00F57983">
      <w:pPr>
        <w:spacing w:before="120" w:after="120" w:line="320" w:lineRule="exact"/>
        <w:jc w:val="both"/>
        <w:rPr>
          <w:rFonts w:ascii="Tahoma" w:eastAsia="Times New Roman" w:hAnsi="Tahoma" w:cs="Tahoma"/>
          <w:b/>
          <w:sz w:val="20"/>
          <w:szCs w:val="20"/>
          <w:lang w:eastAsia="es-ES"/>
        </w:rPr>
      </w:pPr>
    </w:p>
    <w:sectPr w:rsidR="00FD13D6" w:rsidSect="00244494">
      <w:headerReference w:type="default" r:id="rId8"/>
      <w:foot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78" w:rsidRDefault="00C11C78" w:rsidP="0033118A">
      <w:pPr>
        <w:spacing w:after="0" w:line="240" w:lineRule="auto"/>
      </w:pPr>
      <w:r>
        <w:separator/>
      </w:r>
    </w:p>
  </w:endnote>
  <w:endnote w:type="continuationSeparator" w:id="0">
    <w:p w:rsidR="00C11C78" w:rsidRDefault="00C11C78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2C" w:rsidRPr="0096034D" w:rsidRDefault="00C1162C">
    <w:pPr>
      <w:pStyle w:val="Piedepgina"/>
      <w:rPr>
        <w:rFonts w:ascii="Tahoma" w:hAnsi="Tahoma" w:cs="Tahoma"/>
      </w:rPr>
    </w:pPr>
    <w:r w:rsidRPr="0096034D">
      <w:rPr>
        <w:rFonts w:ascii="Tahoma" w:hAnsi="Tahoma" w:cs="Tahoma"/>
      </w:rPr>
      <w:t>Fondo Social Europeo. El FSE invierte en tu futuro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78" w:rsidRDefault="00C11C78" w:rsidP="0033118A">
      <w:pPr>
        <w:spacing w:after="0" w:line="240" w:lineRule="auto"/>
      </w:pPr>
      <w:r>
        <w:separator/>
      </w:r>
    </w:p>
  </w:footnote>
  <w:footnote w:type="continuationSeparator" w:id="0">
    <w:p w:rsidR="00C11C78" w:rsidRDefault="00C11C78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C1162C" w:rsidTr="00244494">
      <w:trPr>
        <w:cantSplit/>
        <w:trHeight w:hRule="exact" w:val="2608"/>
      </w:trPr>
      <w:tc>
        <w:tcPr>
          <w:tcW w:w="11906" w:type="dxa"/>
          <w:noWrap/>
        </w:tcPr>
        <w:p w:rsidR="00C1162C" w:rsidRDefault="00C1162C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E688B89" wp14:editId="5BBDCEB3">
                <wp:simplePos x="0" y="0"/>
                <wp:positionH relativeFrom="margin">
                  <wp:align>center</wp:align>
                </wp:positionH>
                <wp:positionV relativeFrom="page">
                  <wp:posOffset>431800</wp:posOffset>
                </wp:positionV>
                <wp:extent cx="975600" cy="8280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6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1162C" w:rsidRPr="005271AF" w:rsidRDefault="00C1162C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704B6"/>
    <w:multiLevelType w:val="hybridMultilevel"/>
    <w:tmpl w:val="D65E5B90"/>
    <w:lvl w:ilvl="0" w:tplc="ABA6A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66AC5"/>
    <w:multiLevelType w:val="hybridMultilevel"/>
    <w:tmpl w:val="A452647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48153D"/>
    <w:multiLevelType w:val="hybridMultilevel"/>
    <w:tmpl w:val="4824DEA6"/>
    <w:lvl w:ilvl="0" w:tplc="C4906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3E744D"/>
    <w:multiLevelType w:val="hybridMultilevel"/>
    <w:tmpl w:val="F4C6E1A6"/>
    <w:lvl w:ilvl="0" w:tplc="0C0A0019">
      <w:start w:val="1"/>
      <w:numFmt w:val="lowerLetter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F5F2DC2"/>
    <w:multiLevelType w:val="hybridMultilevel"/>
    <w:tmpl w:val="47DAF104"/>
    <w:lvl w:ilvl="0" w:tplc="A7E45042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C7"/>
    <w:rsid w:val="00037959"/>
    <w:rsid w:val="0004793D"/>
    <w:rsid w:val="00047D79"/>
    <w:rsid w:val="000A15EC"/>
    <w:rsid w:val="000A6CBE"/>
    <w:rsid w:val="000B4103"/>
    <w:rsid w:val="0013104E"/>
    <w:rsid w:val="001353E8"/>
    <w:rsid w:val="00142B04"/>
    <w:rsid w:val="001562B3"/>
    <w:rsid w:val="0019746C"/>
    <w:rsid w:val="001A1EC0"/>
    <w:rsid w:val="001A746F"/>
    <w:rsid w:val="001D3CC8"/>
    <w:rsid w:val="001F6198"/>
    <w:rsid w:val="0020548E"/>
    <w:rsid w:val="00205F6B"/>
    <w:rsid w:val="002219D7"/>
    <w:rsid w:val="00235B81"/>
    <w:rsid w:val="00244494"/>
    <w:rsid w:val="00244D18"/>
    <w:rsid w:val="0033118A"/>
    <w:rsid w:val="00341393"/>
    <w:rsid w:val="00390B4C"/>
    <w:rsid w:val="00394BD5"/>
    <w:rsid w:val="003C26F0"/>
    <w:rsid w:val="003C3DBF"/>
    <w:rsid w:val="0047456C"/>
    <w:rsid w:val="004A13E2"/>
    <w:rsid w:val="004E09CF"/>
    <w:rsid w:val="004E7DEE"/>
    <w:rsid w:val="005107C5"/>
    <w:rsid w:val="00526CE7"/>
    <w:rsid w:val="005271AF"/>
    <w:rsid w:val="00541B7C"/>
    <w:rsid w:val="00546BB5"/>
    <w:rsid w:val="005830A1"/>
    <w:rsid w:val="0063273E"/>
    <w:rsid w:val="00636B3C"/>
    <w:rsid w:val="0066189B"/>
    <w:rsid w:val="00681F44"/>
    <w:rsid w:val="006841CE"/>
    <w:rsid w:val="00691A47"/>
    <w:rsid w:val="006E3224"/>
    <w:rsid w:val="00715B2C"/>
    <w:rsid w:val="00752411"/>
    <w:rsid w:val="0078020F"/>
    <w:rsid w:val="007B27D5"/>
    <w:rsid w:val="007F5BC7"/>
    <w:rsid w:val="00805E6D"/>
    <w:rsid w:val="00816659"/>
    <w:rsid w:val="008B55BB"/>
    <w:rsid w:val="008D0AB4"/>
    <w:rsid w:val="008D0AC4"/>
    <w:rsid w:val="008E3810"/>
    <w:rsid w:val="008F55A6"/>
    <w:rsid w:val="0096034D"/>
    <w:rsid w:val="009650EF"/>
    <w:rsid w:val="0099103C"/>
    <w:rsid w:val="009A0144"/>
    <w:rsid w:val="00A22B30"/>
    <w:rsid w:val="00A42321"/>
    <w:rsid w:val="00A441B7"/>
    <w:rsid w:val="00A83901"/>
    <w:rsid w:val="00B86851"/>
    <w:rsid w:val="00BA4AE3"/>
    <w:rsid w:val="00BB233E"/>
    <w:rsid w:val="00C1162C"/>
    <w:rsid w:val="00C11C78"/>
    <w:rsid w:val="00C333EF"/>
    <w:rsid w:val="00C44004"/>
    <w:rsid w:val="00CA2CAD"/>
    <w:rsid w:val="00CB6774"/>
    <w:rsid w:val="00CE18FF"/>
    <w:rsid w:val="00D0196C"/>
    <w:rsid w:val="00D27AC8"/>
    <w:rsid w:val="00D75808"/>
    <w:rsid w:val="00DD5478"/>
    <w:rsid w:val="00E13482"/>
    <w:rsid w:val="00E61A4A"/>
    <w:rsid w:val="00E767C8"/>
    <w:rsid w:val="00F217D2"/>
    <w:rsid w:val="00F31B0C"/>
    <w:rsid w:val="00F57983"/>
    <w:rsid w:val="00F57B54"/>
    <w:rsid w:val="00F64701"/>
    <w:rsid w:val="00FD13D6"/>
    <w:rsid w:val="00FD4BC9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B4E61-CBDB-48FB-8796-1B3A611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0B4C"/>
    <w:pPr>
      <w:ind w:left="720"/>
      <w:contextualSpacing/>
    </w:pPr>
  </w:style>
  <w:style w:type="paragraph" w:customStyle="1" w:styleId="Default">
    <w:name w:val="Default"/>
    <w:rsid w:val="00C116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EAA2-A3B1-4612-9348-69923B5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GONZALEZ, MARIA MARTA</dc:creator>
  <cp:keywords/>
  <dc:description/>
  <cp:lastModifiedBy>HERRERO MADRAZO, Mª TERESA</cp:lastModifiedBy>
  <cp:revision>17</cp:revision>
  <dcterms:created xsi:type="dcterms:W3CDTF">2020-05-25T17:27:00Z</dcterms:created>
  <dcterms:modified xsi:type="dcterms:W3CDTF">2020-06-02T12:24:00Z</dcterms:modified>
</cp:coreProperties>
</file>